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B1" w:rsidRDefault="00D515B1" w:rsidP="00D515B1">
      <w:pPr>
        <w:jc w:val="center"/>
        <w:rPr>
          <w:b/>
        </w:rPr>
      </w:pPr>
      <w:bookmarkStart w:id="0" w:name="_GoBack"/>
      <w:bookmarkEnd w:id="0"/>
    </w:p>
    <w:p w:rsidR="00D515B1" w:rsidRDefault="00D515B1" w:rsidP="00D515B1">
      <w:pPr>
        <w:jc w:val="center"/>
        <w:rPr>
          <w:b/>
        </w:rPr>
      </w:pPr>
    </w:p>
    <w:p w:rsidR="00D515B1" w:rsidRDefault="00D515B1" w:rsidP="00D515B1">
      <w:pPr>
        <w:jc w:val="center"/>
        <w:rPr>
          <w:b/>
        </w:rPr>
      </w:pPr>
    </w:p>
    <w:p w:rsidR="0056409F" w:rsidRPr="00D515B1" w:rsidRDefault="00D515B1" w:rsidP="00D515B1">
      <w:pPr>
        <w:jc w:val="center"/>
        <w:rPr>
          <w:b/>
        </w:rPr>
      </w:pPr>
      <w:r w:rsidRPr="00D515B1">
        <w:rPr>
          <w:b/>
        </w:rPr>
        <w:t>Report Summary to General Practi</w:t>
      </w:r>
      <w:r w:rsidR="00FF570B">
        <w:rPr>
          <w:b/>
        </w:rPr>
        <w:t>ti</w:t>
      </w:r>
      <w:r w:rsidRPr="00D515B1">
        <w:rPr>
          <w:b/>
        </w:rPr>
        <w:t>oner</w:t>
      </w:r>
    </w:p>
    <w:p w:rsidR="00D515B1" w:rsidRDefault="00D515B1" w:rsidP="00D515B1">
      <w:pPr>
        <w:jc w:val="center"/>
        <w:rPr>
          <w:b/>
        </w:rPr>
      </w:pPr>
      <w:r w:rsidRPr="00D515B1">
        <w:rPr>
          <w:b/>
        </w:rPr>
        <w:t>From Diabetes Specialist about your patient</w:t>
      </w:r>
    </w:p>
    <w:p w:rsidR="00D515B1" w:rsidRDefault="00D515B1" w:rsidP="00D515B1">
      <w:pPr>
        <w:rPr>
          <w:b/>
        </w:rPr>
      </w:pPr>
    </w:p>
    <w:p w:rsidR="00D515B1" w:rsidRDefault="00D515B1" w:rsidP="00D515B1">
      <w:pPr>
        <w:rPr>
          <w:b/>
        </w:rPr>
      </w:pPr>
      <w:r>
        <w:rPr>
          <w:b/>
        </w:rPr>
        <w:t>NHS Number</w:t>
      </w:r>
      <w:proofErr w:type="gramStart"/>
      <w:r>
        <w:rPr>
          <w:b/>
        </w:rPr>
        <w:t>:                 ..</w:t>
      </w:r>
      <w:proofErr w:type="gramEnd"/>
      <w:r>
        <w:rPr>
          <w:b/>
        </w:rPr>
        <w:t>………………………………………………………………..</w:t>
      </w:r>
    </w:p>
    <w:p w:rsidR="00D515B1" w:rsidRDefault="00D515B1" w:rsidP="00D515B1">
      <w:pPr>
        <w:rPr>
          <w:b/>
        </w:rPr>
      </w:pPr>
      <w:r>
        <w:rPr>
          <w:b/>
        </w:rPr>
        <w:t>Name</w:t>
      </w:r>
      <w:proofErr w:type="gramStart"/>
      <w:r>
        <w:rPr>
          <w:b/>
        </w:rPr>
        <w:t>:                              ……………………………………………………………………</w:t>
      </w:r>
      <w:proofErr w:type="gramEnd"/>
    </w:p>
    <w:p w:rsidR="00D515B1" w:rsidRDefault="00D515B1" w:rsidP="00D515B1">
      <w:pPr>
        <w:rPr>
          <w:b/>
        </w:rPr>
      </w:pPr>
      <w:r>
        <w:rPr>
          <w:b/>
        </w:rPr>
        <w:t>D.O.B.</w:t>
      </w:r>
      <w:proofErr w:type="gramStart"/>
      <w:r>
        <w:rPr>
          <w:b/>
        </w:rPr>
        <w:t>:                             ……………………………………………………………………</w:t>
      </w:r>
      <w:proofErr w:type="gramEnd"/>
    </w:p>
    <w:p w:rsidR="00D515B1" w:rsidRDefault="00D515B1" w:rsidP="00D515B1">
      <w:pPr>
        <w:rPr>
          <w:b/>
        </w:rPr>
      </w:pPr>
    </w:p>
    <w:p w:rsidR="00D515B1" w:rsidRPr="00D515B1" w:rsidRDefault="00D515B1" w:rsidP="00D515B1">
      <w:r w:rsidRPr="00D515B1">
        <w:t>Dear Doctor</w:t>
      </w:r>
    </w:p>
    <w:p w:rsidR="00D515B1" w:rsidRDefault="00D515B1" w:rsidP="00D515B1">
      <w:pPr>
        <w:rPr>
          <w:b/>
        </w:rPr>
      </w:pPr>
    </w:p>
    <w:p w:rsidR="00D515B1" w:rsidRDefault="00D515B1" w:rsidP="006D6DD1">
      <w:pPr>
        <w:jc w:val="both"/>
      </w:pPr>
      <w:r w:rsidRPr="00D515B1">
        <w:t>Your patient was seen on ………………………………….</w:t>
      </w:r>
      <w:r>
        <w:t xml:space="preserve"> whilst attending the Diabetes </w:t>
      </w:r>
      <w:r w:rsidR="00A91FC2">
        <w:t>Clinic</w:t>
      </w:r>
      <w:r>
        <w:t xml:space="preserve"> for assessment of suitability for a commencement of Freestyle Libre® Flash Glucose monitoring system and fulfils </w:t>
      </w:r>
      <w:r w:rsidR="005C776C">
        <w:t>one or more of the NHS Milton Keynes criteria for NHS funding as set out on the attached sheet.</w:t>
      </w:r>
    </w:p>
    <w:p w:rsidR="00D515B1" w:rsidRDefault="00D515B1" w:rsidP="00D515B1"/>
    <w:p w:rsidR="00710726" w:rsidRDefault="00710726" w:rsidP="006D6DD1">
      <w:pPr>
        <w:jc w:val="both"/>
      </w:pPr>
      <w:r>
        <w:t>Use of the Freestyle Libre® will initially be for a 6 month trial period and will only be continued at the discretion of the diabetes specialist team if there is sustained benefit in patient outcomes whilst they are using the device.  Your patient has agreed to these terms and understands that NHS funding may be withdrawn after 6 months if no benefit is seen but they will have the option to continue to self-fund use of the device.</w:t>
      </w:r>
    </w:p>
    <w:p w:rsidR="00710726" w:rsidRDefault="00710726" w:rsidP="00D515B1"/>
    <w:p w:rsidR="00710726" w:rsidRDefault="00710726" w:rsidP="006D6DD1">
      <w:pPr>
        <w:jc w:val="both"/>
      </w:pPr>
      <w:r>
        <w:t xml:space="preserve">Please be aware that they will continue to require blood </w:t>
      </w:r>
      <w:r w:rsidR="004A56FE">
        <w:t>glucose test strips for driving.</w:t>
      </w:r>
    </w:p>
    <w:p w:rsidR="006D6DD1" w:rsidRDefault="006D6DD1" w:rsidP="00D515B1"/>
    <w:p w:rsidR="006D6DD1" w:rsidRPr="00D515B1" w:rsidRDefault="006D6DD1" w:rsidP="00D515B1">
      <w:r>
        <w:t xml:space="preserve">I would be grateful if you would make the following changes to their repeat prescription items, at your earliest convenience.  </w:t>
      </w:r>
      <w:r w:rsidRPr="006D6DD1">
        <w:rPr>
          <w:i/>
        </w:rPr>
        <w:t>This has been discussed with the patient.</w:t>
      </w:r>
    </w:p>
    <w:p w:rsidR="00D515B1" w:rsidRDefault="00D515B1" w:rsidP="00D515B1">
      <w:pPr>
        <w:rPr>
          <w:b/>
        </w:rPr>
      </w:pPr>
    </w:p>
    <w:p w:rsidR="006D6DD1" w:rsidRDefault="006D6DD1" w:rsidP="00D515B1">
      <w:pPr>
        <w:rPr>
          <w:b/>
        </w:rPr>
      </w:pPr>
    </w:p>
    <w:p w:rsidR="006D6DD1" w:rsidRPr="006D6DD1" w:rsidRDefault="006D6DD1" w:rsidP="00D515B1">
      <w:r>
        <w:rPr>
          <w:b/>
        </w:rPr>
        <w:t>Please add:</w:t>
      </w:r>
      <w:r>
        <w:rPr>
          <w:b/>
        </w:rPr>
        <w:tab/>
      </w:r>
      <w:r>
        <w:rPr>
          <w:b/>
        </w:rPr>
        <w:tab/>
      </w:r>
      <w:r>
        <w:rPr>
          <w:b/>
        </w:rPr>
        <w:tab/>
      </w:r>
      <w:r w:rsidRPr="006D6DD1">
        <w:t xml:space="preserve">Freestyle Libre® sensors x </w:t>
      </w:r>
      <w:r w:rsidR="00FF570B">
        <w:t>2</w:t>
      </w:r>
    </w:p>
    <w:p w:rsidR="006D6DD1" w:rsidRDefault="006D6DD1" w:rsidP="00D515B1">
      <w:r>
        <w:tab/>
      </w:r>
      <w:r>
        <w:tab/>
      </w:r>
      <w:r>
        <w:tab/>
      </w:r>
      <w:r>
        <w:tab/>
      </w:r>
      <w:r w:rsidRPr="006D6DD1">
        <w:t xml:space="preserve">(This should be sufficient for a </w:t>
      </w:r>
      <w:r w:rsidR="00FF570B">
        <w:t>1</w:t>
      </w:r>
      <w:r w:rsidRPr="006D6DD1">
        <w:t xml:space="preserve"> month supply – </w:t>
      </w:r>
    </w:p>
    <w:p w:rsidR="006D6DD1" w:rsidRPr="006D6DD1" w:rsidRDefault="006D6DD1" w:rsidP="00D515B1">
      <w:r>
        <w:tab/>
      </w:r>
      <w:r>
        <w:tab/>
      </w:r>
      <w:r>
        <w:tab/>
      </w:r>
      <w:r>
        <w:tab/>
      </w:r>
      <w:proofErr w:type="gramStart"/>
      <w:r w:rsidRPr="006D6DD1">
        <w:t>please</w:t>
      </w:r>
      <w:proofErr w:type="gramEnd"/>
      <w:r w:rsidRPr="006D6DD1">
        <w:t xml:space="preserve"> allow</w:t>
      </w:r>
      <w:r w:rsidR="00161227">
        <w:t xml:space="preserve"> up to</w:t>
      </w:r>
      <w:r w:rsidRPr="006D6DD1">
        <w:t xml:space="preserve"> </w:t>
      </w:r>
      <w:r w:rsidR="00FF570B">
        <w:t>6</w:t>
      </w:r>
      <w:r w:rsidRPr="006D6DD1">
        <w:t xml:space="preserve"> repeat prescriptions)</w:t>
      </w:r>
    </w:p>
    <w:p w:rsidR="006D6DD1" w:rsidRDefault="006D6DD1" w:rsidP="00D515B1">
      <w:pPr>
        <w:rPr>
          <w:b/>
        </w:rPr>
      </w:pPr>
    </w:p>
    <w:p w:rsidR="006D6DD1" w:rsidRPr="006D6DD1" w:rsidRDefault="006D6DD1" w:rsidP="00D515B1">
      <w:r>
        <w:rPr>
          <w:b/>
        </w:rPr>
        <w:t>Please continue:</w:t>
      </w:r>
      <w:r>
        <w:rPr>
          <w:b/>
        </w:rPr>
        <w:tab/>
      </w:r>
      <w:r>
        <w:rPr>
          <w:b/>
        </w:rPr>
        <w:tab/>
      </w:r>
      <w:r w:rsidRPr="006D6DD1">
        <w:t>Patient</w:t>
      </w:r>
      <w:r w:rsidR="004A1FDF">
        <w:t>’</w:t>
      </w:r>
      <w:r w:rsidRPr="006D6DD1">
        <w:t xml:space="preserve">s current glucose and/or Ketone testing strips </w:t>
      </w:r>
      <w:r>
        <w:tab/>
      </w:r>
      <w:r>
        <w:tab/>
      </w:r>
      <w:r>
        <w:tab/>
      </w:r>
      <w:r>
        <w:tab/>
      </w:r>
      <w:r>
        <w:tab/>
      </w:r>
      <w:r w:rsidRPr="006D6DD1">
        <w:t>(frequency of use should decrease)</w:t>
      </w:r>
    </w:p>
    <w:p w:rsidR="006D6DD1" w:rsidRPr="006D6DD1" w:rsidRDefault="006D6DD1" w:rsidP="00D515B1"/>
    <w:p w:rsidR="006D6DD1" w:rsidRPr="006D6DD1" w:rsidRDefault="006D6DD1" w:rsidP="00D515B1">
      <w:r w:rsidRPr="006D6DD1">
        <w:t>Your patient will be followed up in a specialist clinic regularly and will be re</w:t>
      </w:r>
      <w:r>
        <w:t>quired</w:t>
      </w:r>
      <w:r w:rsidRPr="006D6DD1">
        <w:t xml:space="preserve"> to regularly upload the device data to </w:t>
      </w:r>
      <w:proofErr w:type="spellStart"/>
      <w:r w:rsidRPr="006D6DD1">
        <w:t>LibreView</w:t>
      </w:r>
      <w:proofErr w:type="spellEnd"/>
      <w:r>
        <w:t>®</w:t>
      </w:r>
      <w:r w:rsidRPr="006D6DD1">
        <w:t xml:space="preserve"> every 2 weeks for ongoing support.</w:t>
      </w:r>
    </w:p>
    <w:p w:rsidR="006D6DD1" w:rsidRPr="006D6DD1" w:rsidRDefault="006D6DD1" w:rsidP="00D515B1"/>
    <w:p w:rsidR="006D6DD1" w:rsidRPr="006D6DD1" w:rsidRDefault="006D6DD1" w:rsidP="00D515B1">
      <w:r w:rsidRPr="006D6DD1">
        <w:t>Thank you for your help</w:t>
      </w:r>
    </w:p>
    <w:p w:rsidR="006D6DD1" w:rsidRPr="006D6DD1" w:rsidRDefault="006D6DD1" w:rsidP="00D515B1"/>
    <w:p w:rsidR="006D6DD1" w:rsidRPr="006D6DD1" w:rsidRDefault="006D6DD1" w:rsidP="00D515B1">
      <w:r w:rsidRPr="006D6DD1">
        <w:t>Yours sincerely</w:t>
      </w:r>
    </w:p>
    <w:p w:rsidR="006D6DD1" w:rsidRDefault="006D6DD1" w:rsidP="00D515B1">
      <w:pPr>
        <w:rPr>
          <w:b/>
        </w:rPr>
      </w:pPr>
    </w:p>
    <w:p w:rsidR="006D6DD1" w:rsidRDefault="006D6DD1" w:rsidP="00D515B1">
      <w:pPr>
        <w:rPr>
          <w:b/>
        </w:rPr>
      </w:pPr>
    </w:p>
    <w:p w:rsidR="006D6DD1" w:rsidRDefault="006D6DD1" w:rsidP="00D515B1">
      <w:pPr>
        <w:rPr>
          <w:b/>
        </w:rPr>
      </w:pPr>
    </w:p>
    <w:p w:rsidR="006D6DD1" w:rsidRPr="00D515B1" w:rsidRDefault="00FF570B" w:rsidP="00D515B1">
      <w:pPr>
        <w:rPr>
          <w:b/>
        </w:rPr>
      </w:pPr>
      <w:r>
        <w:rPr>
          <w:b/>
        </w:rPr>
        <w:t>Cc Milton Keynes CCG Medicines Management Team</w:t>
      </w:r>
    </w:p>
    <w:sectPr w:rsidR="006D6DD1" w:rsidRPr="00D515B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6C" w:rsidRDefault="0085116C" w:rsidP="00636A3F">
      <w:r>
        <w:separator/>
      </w:r>
    </w:p>
  </w:endnote>
  <w:endnote w:type="continuationSeparator" w:id="0">
    <w:p w:rsidR="0085116C" w:rsidRDefault="0085116C" w:rsidP="0063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3F" w:rsidRDefault="00636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3F" w:rsidRDefault="00636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3F" w:rsidRDefault="0063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6C" w:rsidRDefault="0085116C" w:rsidP="00636A3F">
      <w:r>
        <w:separator/>
      </w:r>
    </w:p>
  </w:footnote>
  <w:footnote w:type="continuationSeparator" w:id="0">
    <w:p w:rsidR="0085116C" w:rsidRDefault="0085116C" w:rsidP="0063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3F" w:rsidRDefault="00636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20536"/>
      <w:docPartObj>
        <w:docPartGallery w:val="Watermarks"/>
        <w:docPartUnique/>
      </w:docPartObj>
    </w:sdtPr>
    <w:sdtEndPr/>
    <w:sdtContent>
      <w:p w:rsidR="00636A3F" w:rsidRDefault="0085116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3F" w:rsidRDefault="00636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B1"/>
    <w:rsid w:val="00161227"/>
    <w:rsid w:val="001F27A9"/>
    <w:rsid w:val="00386F30"/>
    <w:rsid w:val="004A1FDF"/>
    <w:rsid w:val="004A56FE"/>
    <w:rsid w:val="0056409F"/>
    <w:rsid w:val="005C776C"/>
    <w:rsid w:val="00636A3F"/>
    <w:rsid w:val="006D6DD1"/>
    <w:rsid w:val="00710726"/>
    <w:rsid w:val="0085116C"/>
    <w:rsid w:val="00937424"/>
    <w:rsid w:val="00A91FC2"/>
    <w:rsid w:val="00BF0329"/>
    <w:rsid w:val="00D515B1"/>
    <w:rsid w:val="00DC6F9B"/>
    <w:rsid w:val="00EB784B"/>
    <w:rsid w:val="00FF5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Header">
    <w:name w:val="header"/>
    <w:basedOn w:val="Normal"/>
    <w:link w:val="HeaderChar"/>
    <w:uiPriority w:val="99"/>
    <w:unhideWhenUsed/>
    <w:rsid w:val="00636A3F"/>
    <w:pPr>
      <w:tabs>
        <w:tab w:val="center" w:pos="4513"/>
        <w:tab w:val="right" w:pos="9026"/>
      </w:tabs>
    </w:pPr>
  </w:style>
  <w:style w:type="character" w:customStyle="1" w:styleId="HeaderChar">
    <w:name w:val="Header Char"/>
    <w:basedOn w:val="DefaultParagraphFont"/>
    <w:link w:val="Header"/>
    <w:uiPriority w:val="99"/>
    <w:rsid w:val="00636A3F"/>
    <w:rPr>
      <w:sz w:val="24"/>
      <w:szCs w:val="24"/>
    </w:rPr>
  </w:style>
  <w:style w:type="paragraph" w:styleId="Footer">
    <w:name w:val="footer"/>
    <w:basedOn w:val="Normal"/>
    <w:link w:val="FooterChar"/>
    <w:uiPriority w:val="99"/>
    <w:unhideWhenUsed/>
    <w:rsid w:val="00636A3F"/>
    <w:pPr>
      <w:tabs>
        <w:tab w:val="center" w:pos="4513"/>
        <w:tab w:val="right" w:pos="9026"/>
      </w:tabs>
    </w:pPr>
  </w:style>
  <w:style w:type="character" w:customStyle="1" w:styleId="FooterChar">
    <w:name w:val="Footer Char"/>
    <w:basedOn w:val="DefaultParagraphFont"/>
    <w:link w:val="Footer"/>
    <w:uiPriority w:val="99"/>
    <w:rsid w:val="00636A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Header">
    <w:name w:val="header"/>
    <w:basedOn w:val="Normal"/>
    <w:link w:val="HeaderChar"/>
    <w:uiPriority w:val="99"/>
    <w:unhideWhenUsed/>
    <w:rsid w:val="00636A3F"/>
    <w:pPr>
      <w:tabs>
        <w:tab w:val="center" w:pos="4513"/>
        <w:tab w:val="right" w:pos="9026"/>
      </w:tabs>
    </w:pPr>
  </w:style>
  <w:style w:type="character" w:customStyle="1" w:styleId="HeaderChar">
    <w:name w:val="Header Char"/>
    <w:basedOn w:val="DefaultParagraphFont"/>
    <w:link w:val="Header"/>
    <w:uiPriority w:val="99"/>
    <w:rsid w:val="00636A3F"/>
    <w:rPr>
      <w:sz w:val="24"/>
      <w:szCs w:val="24"/>
    </w:rPr>
  </w:style>
  <w:style w:type="paragraph" w:styleId="Footer">
    <w:name w:val="footer"/>
    <w:basedOn w:val="Normal"/>
    <w:link w:val="FooterChar"/>
    <w:uiPriority w:val="99"/>
    <w:unhideWhenUsed/>
    <w:rsid w:val="00636A3F"/>
    <w:pPr>
      <w:tabs>
        <w:tab w:val="center" w:pos="4513"/>
        <w:tab w:val="right" w:pos="9026"/>
      </w:tabs>
    </w:pPr>
  </w:style>
  <w:style w:type="character" w:customStyle="1" w:styleId="FooterChar">
    <w:name w:val="Footer Char"/>
    <w:basedOn w:val="DefaultParagraphFont"/>
    <w:link w:val="Footer"/>
    <w:uiPriority w:val="99"/>
    <w:rsid w:val="00636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2018-09-12T09:46:00Z</dcterms:created>
  <dcterms:modified xsi:type="dcterms:W3CDTF">2018-09-12T09:46:00Z</dcterms:modified>
</cp:coreProperties>
</file>